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F4BFCD" w14:textId="77777777" w:rsidR="00CC5CBD" w:rsidRPr="00CC5CBD" w:rsidRDefault="00CC5CBD" w:rsidP="00CC5CBD">
      <w:pPr>
        <w:shd w:val="clear" w:color="auto" w:fill="FFFFFF"/>
        <w:spacing w:after="150" w:line="240" w:lineRule="auto"/>
        <w:outlineLvl w:val="0"/>
        <w:rPr>
          <w:rFonts w:ascii="Arial" w:eastAsia="Times New Roman" w:hAnsi="Arial" w:cs="Arial"/>
          <w:color w:val="0092B2"/>
          <w:kern w:val="36"/>
          <w:sz w:val="73"/>
          <w:szCs w:val="73"/>
          <w:lang w:eastAsia="cs-CZ"/>
        </w:rPr>
      </w:pPr>
      <w:r w:rsidRPr="00CC5CBD">
        <w:rPr>
          <w:rFonts w:ascii="Arial" w:eastAsia="Times New Roman" w:hAnsi="Arial" w:cs="Arial"/>
          <w:color w:val="0092B2"/>
          <w:kern w:val="36"/>
          <w:sz w:val="73"/>
          <w:szCs w:val="73"/>
          <w:lang w:eastAsia="cs-CZ"/>
        </w:rPr>
        <w:t>Ochrana osobních údajů</w:t>
      </w:r>
    </w:p>
    <w:p w14:paraId="1D6EFCBB" w14:textId="77777777" w:rsidR="00CC5CBD" w:rsidRPr="00CC5CBD" w:rsidRDefault="00CC5CBD" w:rsidP="00CC5CBD">
      <w:pPr>
        <w:shd w:val="clear" w:color="auto" w:fill="FFFFFF"/>
        <w:spacing w:after="150" w:line="240" w:lineRule="auto"/>
        <w:outlineLvl w:val="1"/>
        <w:rPr>
          <w:rFonts w:ascii="Arial" w:eastAsia="Times New Roman" w:hAnsi="Arial" w:cs="Arial"/>
          <w:color w:val="0092B2"/>
          <w:sz w:val="51"/>
          <w:szCs w:val="51"/>
          <w:lang w:eastAsia="cs-CZ"/>
        </w:rPr>
      </w:pPr>
      <w:r w:rsidRPr="00CC5CBD">
        <w:rPr>
          <w:rFonts w:ascii="Arial" w:eastAsia="Times New Roman" w:hAnsi="Arial" w:cs="Arial"/>
          <w:color w:val="0092B2"/>
          <w:sz w:val="51"/>
          <w:szCs w:val="51"/>
          <w:lang w:eastAsia="cs-CZ"/>
        </w:rPr>
        <w:t>Zásady zpracování osobních údajů</w:t>
      </w:r>
    </w:p>
    <w:p w14:paraId="45E262EE" w14:textId="77777777" w:rsidR="00CC5CBD" w:rsidRPr="00CC5CBD" w:rsidRDefault="00CC5CBD" w:rsidP="00CC5CBD">
      <w:pPr>
        <w:shd w:val="clear" w:color="auto" w:fill="FFFFFF"/>
        <w:spacing w:after="300" w:line="240" w:lineRule="auto"/>
        <w:rPr>
          <w:rFonts w:ascii="Arial" w:eastAsia="Times New Roman" w:hAnsi="Arial" w:cs="Arial"/>
          <w:color w:val="333333"/>
          <w:sz w:val="27"/>
          <w:szCs w:val="27"/>
          <w:lang w:eastAsia="cs-CZ"/>
        </w:rPr>
      </w:pPr>
      <w:r w:rsidRPr="00CC5CBD">
        <w:rPr>
          <w:rFonts w:ascii="Arial" w:eastAsia="Times New Roman" w:hAnsi="Arial" w:cs="Arial"/>
          <w:color w:val="333333"/>
          <w:sz w:val="27"/>
          <w:szCs w:val="27"/>
          <w:lang w:eastAsia="cs-CZ"/>
        </w:rPr>
        <w:t>Níže uvedené zásady o ochraně osobních údajů se vztahují na všechny osobní údaje shromážděné správcem na základě plnění smluvního vztahu, právní povinnosti, oprávněného zájmu nebo uděleného souhlasu, a to prostřednictvím internetových stránek nebo jiných zdrojů, a popisují způsoby využívání a ochrany osobních údajů ze strany správce.</w:t>
      </w:r>
    </w:p>
    <w:p w14:paraId="18FA2BDD" w14:textId="77777777" w:rsidR="00CC5CBD" w:rsidRPr="00CC5CBD" w:rsidRDefault="00CC5CBD" w:rsidP="00CC5CBD">
      <w:pPr>
        <w:shd w:val="clear" w:color="auto" w:fill="FFFFFF"/>
        <w:spacing w:after="150" w:line="240" w:lineRule="auto"/>
        <w:outlineLvl w:val="2"/>
        <w:rPr>
          <w:rFonts w:ascii="Arial" w:eastAsia="Times New Roman" w:hAnsi="Arial" w:cs="Arial"/>
          <w:color w:val="333333"/>
          <w:sz w:val="46"/>
          <w:szCs w:val="46"/>
          <w:lang w:eastAsia="cs-CZ"/>
        </w:rPr>
      </w:pPr>
      <w:r w:rsidRPr="00CC5CBD">
        <w:rPr>
          <w:rFonts w:ascii="Arial" w:eastAsia="Times New Roman" w:hAnsi="Arial" w:cs="Arial"/>
          <w:color w:val="333333"/>
          <w:sz w:val="46"/>
          <w:szCs w:val="46"/>
          <w:lang w:eastAsia="cs-CZ"/>
        </w:rPr>
        <w:t>Správce:</w:t>
      </w:r>
    </w:p>
    <w:p w14:paraId="50718A3C" w14:textId="7C70A6FF" w:rsidR="00CC5CBD" w:rsidRPr="00CC5CBD" w:rsidRDefault="00CC5CBD" w:rsidP="00CC5CBD">
      <w:pPr>
        <w:shd w:val="clear" w:color="auto" w:fill="FFFFFF"/>
        <w:spacing w:after="300" w:line="240" w:lineRule="auto"/>
        <w:rPr>
          <w:rFonts w:ascii="Arial" w:eastAsia="Times New Roman" w:hAnsi="Arial" w:cs="Arial"/>
          <w:color w:val="333333"/>
          <w:sz w:val="27"/>
          <w:szCs w:val="27"/>
          <w:lang w:eastAsia="cs-CZ"/>
        </w:rPr>
      </w:pPr>
      <w:r w:rsidRPr="00CC5CBD">
        <w:rPr>
          <w:rFonts w:ascii="Arial" w:eastAsia="Times New Roman" w:hAnsi="Arial" w:cs="Arial"/>
          <w:color w:val="333333"/>
          <w:sz w:val="27"/>
          <w:szCs w:val="27"/>
          <w:lang w:eastAsia="cs-CZ"/>
        </w:rPr>
        <w:t xml:space="preserve">Ing. </w:t>
      </w:r>
      <w:r>
        <w:rPr>
          <w:rFonts w:ascii="Arial" w:eastAsia="Times New Roman" w:hAnsi="Arial" w:cs="Arial"/>
          <w:color w:val="333333"/>
          <w:sz w:val="27"/>
          <w:szCs w:val="27"/>
          <w:lang w:eastAsia="cs-CZ"/>
        </w:rPr>
        <w:t>Matěj Machač</w:t>
      </w:r>
      <w:r w:rsidRPr="00CC5CBD">
        <w:rPr>
          <w:rFonts w:ascii="Arial" w:eastAsia="Times New Roman" w:hAnsi="Arial" w:cs="Arial"/>
          <w:color w:val="333333"/>
          <w:sz w:val="27"/>
          <w:szCs w:val="27"/>
          <w:lang w:eastAsia="cs-CZ"/>
        </w:rPr>
        <w:br/>
      </w:r>
      <w:r w:rsidR="00214053">
        <w:rPr>
          <w:rFonts w:ascii="Arial" w:eastAsia="Times New Roman" w:hAnsi="Arial" w:cs="Arial"/>
          <w:color w:val="333333"/>
          <w:sz w:val="27"/>
          <w:szCs w:val="27"/>
          <w:lang w:eastAsia="cs-CZ"/>
        </w:rPr>
        <w:t>Stavařov 99, Pardubice 530 09</w:t>
      </w:r>
      <w:r w:rsidRPr="00CC5CBD">
        <w:rPr>
          <w:rFonts w:ascii="Arial" w:eastAsia="Times New Roman" w:hAnsi="Arial" w:cs="Arial"/>
          <w:color w:val="333333"/>
          <w:sz w:val="27"/>
          <w:szCs w:val="27"/>
          <w:lang w:eastAsia="cs-CZ"/>
        </w:rPr>
        <w:br/>
        <w:t>tel.: +420</w:t>
      </w:r>
      <w:r>
        <w:rPr>
          <w:rFonts w:ascii="Arial" w:eastAsia="Times New Roman" w:hAnsi="Arial" w:cs="Arial"/>
          <w:color w:val="333333"/>
          <w:sz w:val="27"/>
          <w:szCs w:val="27"/>
          <w:lang w:eastAsia="cs-CZ"/>
        </w:rPr>
        <w:t> 732 861 769</w:t>
      </w:r>
      <w:r w:rsidRPr="00CC5CBD">
        <w:rPr>
          <w:rFonts w:ascii="Arial" w:eastAsia="Times New Roman" w:hAnsi="Arial" w:cs="Arial"/>
          <w:color w:val="333333"/>
          <w:sz w:val="27"/>
          <w:szCs w:val="27"/>
          <w:lang w:eastAsia="cs-CZ"/>
        </w:rPr>
        <w:br/>
        <w:t>e-mail:  </w:t>
      </w:r>
      <w:r>
        <w:rPr>
          <w:rFonts w:ascii="Arial" w:eastAsia="Times New Roman" w:hAnsi="Arial" w:cs="Arial"/>
          <w:color w:val="0092B2"/>
          <w:sz w:val="27"/>
          <w:szCs w:val="27"/>
          <w:u w:val="single"/>
          <w:lang w:eastAsia="cs-CZ"/>
        </w:rPr>
        <w:t>machac@projekcemachac.cz</w:t>
      </w:r>
      <w:r w:rsidRPr="00CC5CBD">
        <w:rPr>
          <w:rFonts w:ascii="Arial" w:eastAsia="Times New Roman" w:hAnsi="Arial" w:cs="Arial"/>
          <w:color w:val="333333"/>
          <w:sz w:val="27"/>
          <w:szCs w:val="27"/>
          <w:lang w:eastAsia="cs-CZ"/>
        </w:rPr>
        <w:br/>
        <w:t xml:space="preserve">IČ: </w:t>
      </w:r>
      <w:r>
        <w:rPr>
          <w:rFonts w:ascii="Arial" w:eastAsia="Times New Roman" w:hAnsi="Arial" w:cs="Arial"/>
          <w:color w:val="333333"/>
          <w:sz w:val="27"/>
          <w:szCs w:val="27"/>
          <w:lang w:eastAsia="cs-CZ"/>
        </w:rPr>
        <w:t>76675190</w:t>
      </w:r>
    </w:p>
    <w:p w14:paraId="2ED10E8B" w14:textId="77777777" w:rsidR="00CC5CBD" w:rsidRPr="00CC5CBD" w:rsidRDefault="00CC5CBD" w:rsidP="00CC5CBD">
      <w:pPr>
        <w:shd w:val="clear" w:color="auto" w:fill="FFFFFF"/>
        <w:spacing w:after="150" w:line="240" w:lineRule="auto"/>
        <w:outlineLvl w:val="2"/>
        <w:rPr>
          <w:rFonts w:ascii="Arial" w:eastAsia="Times New Roman" w:hAnsi="Arial" w:cs="Arial"/>
          <w:color w:val="333333"/>
          <w:sz w:val="46"/>
          <w:szCs w:val="46"/>
          <w:lang w:eastAsia="cs-CZ"/>
        </w:rPr>
      </w:pPr>
      <w:r w:rsidRPr="00CC5CBD">
        <w:rPr>
          <w:rFonts w:ascii="Arial" w:eastAsia="Times New Roman" w:hAnsi="Arial" w:cs="Arial"/>
          <w:color w:val="333333"/>
          <w:sz w:val="46"/>
          <w:szCs w:val="46"/>
          <w:lang w:eastAsia="cs-CZ"/>
        </w:rPr>
        <w:t>Legislativa</w:t>
      </w:r>
    </w:p>
    <w:p w14:paraId="2527AFCF" w14:textId="77777777" w:rsidR="00CC5CBD" w:rsidRPr="00CC5CBD" w:rsidRDefault="00CC5CBD" w:rsidP="00CC5CBD">
      <w:pPr>
        <w:shd w:val="clear" w:color="auto" w:fill="FFFFFF"/>
        <w:spacing w:after="300" w:line="240" w:lineRule="auto"/>
        <w:rPr>
          <w:rFonts w:ascii="Arial" w:eastAsia="Times New Roman" w:hAnsi="Arial" w:cs="Arial"/>
          <w:color w:val="333333"/>
          <w:sz w:val="27"/>
          <w:szCs w:val="27"/>
          <w:lang w:eastAsia="cs-CZ"/>
        </w:rPr>
      </w:pPr>
      <w:r w:rsidRPr="00CC5CBD">
        <w:rPr>
          <w:rFonts w:ascii="Arial" w:eastAsia="Times New Roman" w:hAnsi="Arial" w:cs="Arial"/>
          <w:color w:val="333333"/>
          <w:sz w:val="27"/>
          <w:szCs w:val="27"/>
          <w:lang w:eastAsia="cs-CZ"/>
        </w:rPr>
        <w:t>Správce zpracovává osobní údaje uživatele poskytnuté telefonicky, osobně, písemně či elektronicky v souladu s čl. 6 odst. 1 písm. a) nařízení Evropského parlamentu a Rady (EU) 2016/679 ze dne 27. dubna 2016, o ochraně fyzických osob v souvislosti se zpracováním osobních údajů a o volném pohybu těchto údajů a o zrušení směrnice 95/46/ES (obecné nařízení o ochraně osobních údajů), (dále jen „GDPR").</w:t>
      </w:r>
    </w:p>
    <w:p w14:paraId="7E904C59" w14:textId="77777777" w:rsidR="00CC5CBD" w:rsidRPr="00CC5CBD" w:rsidRDefault="00CC5CBD" w:rsidP="00CC5CBD">
      <w:pPr>
        <w:shd w:val="clear" w:color="auto" w:fill="FFFFFF"/>
        <w:spacing w:after="150" w:line="240" w:lineRule="auto"/>
        <w:outlineLvl w:val="2"/>
        <w:rPr>
          <w:rFonts w:ascii="Arial" w:eastAsia="Times New Roman" w:hAnsi="Arial" w:cs="Arial"/>
          <w:color w:val="333333"/>
          <w:sz w:val="46"/>
          <w:szCs w:val="46"/>
          <w:lang w:eastAsia="cs-CZ"/>
        </w:rPr>
      </w:pPr>
      <w:r w:rsidRPr="00CC5CBD">
        <w:rPr>
          <w:rFonts w:ascii="Arial" w:eastAsia="Times New Roman" w:hAnsi="Arial" w:cs="Arial"/>
          <w:color w:val="333333"/>
          <w:sz w:val="46"/>
          <w:szCs w:val="46"/>
          <w:lang w:eastAsia="cs-CZ"/>
        </w:rPr>
        <w:t>Rozsah zpracovaných údajů správcem</w:t>
      </w:r>
    </w:p>
    <w:p w14:paraId="00CDDC5C" w14:textId="2259B2A1" w:rsidR="00CC5CBD" w:rsidRPr="00CC5CBD" w:rsidRDefault="00CC5CBD" w:rsidP="00CC5CBD">
      <w:pPr>
        <w:shd w:val="clear" w:color="auto" w:fill="FFFFFF"/>
        <w:spacing w:after="300" w:line="240" w:lineRule="auto"/>
        <w:rPr>
          <w:rFonts w:ascii="Arial" w:eastAsia="Times New Roman" w:hAnsi="Arial" w:cs="Arial"/>
          <w:color w:val="333333"/>
          <w:sz w:val="27"/>
          <w:szCs w:val="27"/>
          <w:lang w:eastAsia="cs-CZ"/>
        </w:rPr>
      </w:pPr>
      <w:r w:rsidRPr="00CC5CBD">
        <w:rPr>
          <w:rFonts w:ascii="Arial" w:eastAsia="Times New Roman" w:hAnsi="Arial" w:cs="Arial"/>
          <w:color w:val="333333"/>
          <w:sz w:val="27"/>
          <w:szCs w:val="27"/>
          <w:lang w:eastAsia="cs-CZ"/>
        </w:rPr>
        <w:t>Jméno, příjmení, firma, adresa, telefonní číslo, e-mail, IČ, DIČ</w:t>
      </w:r>
      <w:r w:rsidR="0041545C">
        <w:rPr>
          <w:rFonts w:ascii="Arial" w:eastAsia="Times New Roman" w:hAnsi="Arial" w:cs="Arial"/>
          <w:color w:val="333333"/>
          <w:sz w:val="27"/>
          <w:szCs w:val="27"/>
          <w:lang w:eastAsia="cs-CZ"/>
        </w:rPr>
        <w:t>, fotodokumentace, videodokumentace</w:t>
      </w:r>
      <w:r w:rsidRPr="00CC5CBD">
        <w:rPr>
          <w:rFonts w:ascii="Arial" w:eastAsia="Times New Roman" w:hAnsi="Arial" w:cs="Arial"/>
          <w:color w:val="333333"/>
          <w:sz w:val="27"/>
          <w:szCs w:val="27"/>
          <w:lang w:eastAsia="cs-CZ"/>
        </w:rPr>
        <w:t xml:space="preserve"> a informace a podklady, které uživatel v rámci poskytování služeb správci poskytne.</w:t>
      </w:r>
    </w:p>
    <w:p w14:paraId="748B69CB" w14:textId="77777777" w:rsidR="00CC5CBD" w:rsidRPr="00CC5CBD" w:rsidRDefault="00CC5CBD" w:rsidP="00CC5CBD">
      <w:pPr>
        <w:shd w:val="clear" w:color="auto" w:fill="FFFFFF"/>
        <w:spacing w:after="150" w:line="240" w:lineRule="auto"/>
        <w:outlineLvl w:val="2"/>
        <w:rPr>
          <w:rFonts w:ascii="Arial" w:eastAsia="Times New Roman" w:hAnsi="Arial" w:cs="Arial"/>
          <w:color w:val="333333"/>
          <w:sz w:val="46"/>
          <w:szCs w:val="46"/>
          <w:lang w:eastAsia="cs-CZ"/>
        </w:rPr>
      </w:pPr>
      <w:r w:rsidRPr="00CC5CBD">
        <w:rPr>
          <w:rFonts w:ascii="Arial" w:eastAsia="Times New Roman" w:hAnsi="Arial" w:cs="Arial"/>
          <w:color w:val="333333"/>
          <w:sz w:val="46"/>
          <w:szCs w:val="46"/>
          <w:lang w:eastAsia="cs-CZ"/>
        </w:rPr>
        <w:t>Doba uchování osobních údajů</w:t>
      </w:r>
    </w:p>
    <w:p w14:paraId="23668FAE" w14:textId="77777777" w:rsidR="00CC5CBD" w:rsidRPr="00CC5CBD" w:rsidRDefault="00CC5CBD" w:rsidP="00CC5CBD">
      <w:pPr>
        <w:shd w:val="clear" w:color="auto" w:fill="FFFFFF"/>
        <w:spacing w:after="300" w:line="240" w:lineRule="auto"/>
        <w:rPr>
          <w:rFonts w:ascii="Arial" w:eastAsia="Times New Roman" w:hAnsi="Arial" w:cs="Arial"/>
          <w:color w:val="333333"/>
          <w:sz w:val="27"/>
          <w:szCs w:val="27"/>
          <w:lang w:eastAsia="cs-CZ"/>
        </w:rPr>
      </w:pPr>
      <w:r w:rsidRPr="00CC5CBD">
        <w:rPr>
          <w:rFonts w:ascii="Arial" w:eastAsia="Times New Roman" w:hAnsi="Arial" w:cs="Arial"/>
          <w:color w:val="333333"/>
          <w:sz w:val="27"/>
          <w:szCs w:val="27"/>
          <w:lang w:eastAsia="cs-CZ"/>
        </w:rPr>
        <w:t>Osobní údaje správce zpracovává a uchovává po dobu nezbytně nutnou k zajištění všech práv a povinností uživatele a po dobu, po kterou je správce povinen údaje uchovávat podle obecně závazných právních předpisů v oblasti ochrany osobních údajů.</w:t>
      </w:r>
    </w:p>
    <w:p w14:paraId="30A2B9B0" w14:textId="77777777" w:rsidR="00CC5CBD" w:rsidRPr="00CC5CBD" w:rsidRDefault="00CC5CBD" w:rsidP="00CC5CBD">
      <w:pPr>
        <w:shd w:val="clear" w:color="auto" w:fill="FFFFFF"/>
        <w:spacing w:after="150" w:line="240" w:lineRule="auto"/>
        <w:outlineLvl w:val="2"/>
        <w:rPr>
          <w:rFonts w:ascii="Arial" w:eastAsia="Times New Roman" w:hAnsi="Arial" w:cs="Arial"/>
          <w:color w:val="333333"/>
          <w:sz w:val="46"/>
          <w:szCs w:val="46"/>
          <w:lang w:eastAsia="cs-CZ"/>
        </w:rPr>
      </w:pPr>
      <w:r w:rsidRPr="00CC5CBD">
        <w:rPr>
          <w:rFonts w:ascii="Arial" w:eastAsia="Times New Roman" w:hAnsi="Arial" w:cs="Arial"/>
          <w:color w:val="333333"/>
          <w:sz w:val="46"/>
          <w:szCs w:val="46"/>
          <w:lang w:eastAsia="cs-CZ"/>
        </w:rPr>
        <w:t>Předávání osobních údajů třetím stranám</w:t>
      </w:r>
    </w:p>
    <w:p w14:paraId="6DBA669B" w14:textId="77777777" w:rsidR="00CC5CBD" w:rsidRPr="00CC5CBD" w:rsidRDefault="00CC5CBD" w:rsidP="00CC5CBD">
      <w:pPr>
        <w:shd w:val="clear" w:color="auto" w:fill="FFFFFF"/>
        <w:spacing w:after="300" w:line="240" w:lineRule="auto"/>
        <w:rPr>
          <w:rFonts w:ascii="Arial" w:eastAsia="Times New Roman" w:hAnsi="Arial" w:cs="Arial"/>
          <w:color w:val="333333"/>
          <w:sz w:val="27"/>
          <w:szCs w:val="27"/>
          <w:lang w:eastAsia="cs-CZ"/>
        </w:rPr>
      </w:pPr>
      <w:r w:rsidRPr="00CC5CBD">
        <w:rPr>
          <w:rFonts w:ascii="Arial" w:eastAsia="Times New Roman" w:hAnsi="Arial" w:cs="Arial"/>
          <w:color w:val="333333"/>
          <w:sz w:val="27"/>
          <w:szCs w:val="27"/>
          <w:lang w:eastAsia="cs-CZ"/>
        </w:rPr>
        <w:lastRenderedPageBreak/>
        <w:t>Správce předává osobní data uživatele třetím stranám, pouze pokud to vyžaduje jiný právní předpis; je to nutné k poskytnutí produktu či služby nebo na základě oprávněného zájmu správce. Předání osobních údajů se vždy děje na základě právního předpisu nebo na základě smlouvy s třetí stranou, která poskytuje dostatečné záruky ochrany osobních údajů.</w:t>
      </w:r>
    </w:p>
    <w:p w14:paraId="22FF4810" w14:textId="77777777" w:rsidR="00CC5CBD" w:rsidRPr="00CC5CBD" w:rsidRDefault="00CC5CBD" w:rsidP="00CC5CBD">
      <w:pPr>
        <w:shd w:val="clear" w:color="auto" w:fill="FFFFFF"/>
        <w:spacing w:after="150" w:line="240" w:lineRule="auto"/>
        <w:outlineLvl w:val="2"/>
        <w:rPr>
          <w:rFonts w:ascii="Arial" w:eastAsia="Times New Roman" w:hAnsi="Arial" w:cs="Arial"/>
          <w:color w:val="333333"/>
          <w:sz w:val="46"/>
          <w:szCs w:val="46"/>
          <w:lang w:eastAsia="cs-CZ"/>
        </w:rPr>
      </w:pPr>
      <w:r w:rsidRPr="00CC5CBD">
        <w:rPr>
          <w:rFonts w:ascii="Arial" w:eastAsia="Times New Roman" w:hAnsi="Arial" w:cs="Arial"/>
          <w:color w:val="333333"/>
          <w:sz w:val="46"/>
          <w:szCs w:val="46"/>
          <w:lang w:eastAsia="cs-CZ"/>
        </w:rPr>
        <w:t>Práva uživatele</w:t>
      </w:r>
    </w:p>
    <w:p w14:paraId="367C5C1D" w14:textId="77777777" w:rsidR="00CC5CBD" w:rsidRPr="00CC5CBD" w:rsidRDefault="00CC5CBD" w:rsidP="00CC5CBD">
      <w:pPr>
        <w:shd w:val="clear" w:color="auto" w:fill="FFFFFF"/>
        <w:spacing w:after="300" w:line="240" w:lineRule="auto"/>
        <w:rPr>
          <w:rFonts w:ascii="Arial" w:eastAsia="Times New Roman" w:hAnsi="Arial" w:cs="Arial"/>
          <w:color w:val="333333"/>
          <w:sz w:val="27"/>
          <w:szCs w:val="27"/>
          <w:lang w:eastAsia="cs-CZ"/>
        </w:rPr>
      </w:pPr>
      <w:r w:rsidRPr="00CC5CBD">
        <w:rPr>
          <w:rFonts w:ascii="Arial" w:eastAsia="Times New Roman" w:hAnsi="Arial" w:cs="Arial"/>
          <w:b/>
          <w:bCs/>
          <w:color w:val="333333"/>
          <w:sz w:val="27"/>
          <w:szCs w:val="27"/>
          <w:lang w:eastAsia="cs-CZ"/>
        </w:rPr>
        <w:t>Právo na přístup</w:t>
      </w:r>
      <w:r w:rsidRPr="00CC5CBD">
        <w:rPr>
          <w:rFonts w:ascii="Arial" w:eastAsia="Times New Roman" w:hAnsi="Arial" w:cs="Arial"/>
          <w:color w:val="333333"/>
          <w:sz w:val="27"/>
          <w:szCs w:val="27"/>
          <w:lang w:eastAsia="cs-CZ"/>
        </w:rPr>
        <w:t> </w:t>
      </w:r>
      <w:r w:rsidRPr="00CC5CBD">
        <w:rPr>
          <w:rFonts w:ascii="Arial" w:eastAsia="Times New Roman" w:hAnsi="Arial" w:cs="Arial"/>
          <w:b/>
          <w:bCs/>
          <w:color w:val="333333"/>
          <w:sz w:val="27"/>
          <w:szCs w:val="27"/>
          <w:lang w:eastAsia="cs-CZ"/>
        </w:rPr>
        <w:t>k osobním údajům</w:t>
      </w:r>
      <w:r w:rsidRPr="00CC5CBD">
        <w:rPr>
          <w:rFonts w:ascii="Arial" w:eastAsia="Times New Roman" w:hAnsi="Arial" w:cs="Arial"/>
          <w:color w:val="333333"/>
          <w:sz w:val="27"/>
          <w:szCs w:val="27"/>
          <w:lang w:eastAsia="cs-CZ"/>
        </w:rPr>
        <w:t> -  uživatel má právo od správce získat informace o tom, zda zpracovává jeho osobní údaje, a pokud ano, o jaké údaje se jedná a jakým způsobem jsou zpracovávány. Uživatel má také právo, aby správce bez zbytečného odkladu opravil na jeho žádost nepřesné osobní údaje, které se ho týkají. Neúplné osobní údaje má uživatel právo kdykoli doplnit.</w:t>
      </w:r>
    </w:p>
    <w:p w14:paraId="5BE69741" w14:textId="77777777" w:rsidR="00CC5CBD" w:rsidRPr="00CC5CBD" w:rsidRDefault="00CC5CBD" w:rsidP="00CC5CBD">
      <w:pPr>
        <w:shd w:val="clear" w:color="auto" w:fill="FFFFFF"/>
        <w:spacing w:after="300" w:line="240" w:lineRule="auto"/>
        <w:rPr>
          <w:rFonts w:ascii="Arial" w:eastAsia="Times New Roman" w:hAnsi="Arial" w:cs="Arial"/>
          <w:color w:val="333333"/>
          <w:sz w:val="27"/>
          <w:szCs w:val="27"/>
          <w:lang w:eastAsia="cs-CZ"/>
        </w:rPr>
      </w:pPr>
      <w:r w:rsidRPr="00CC5CBD">
        <w:rPr>
          <w:rFonts w:ascii="Arial" w:eastAsia="Times New Roman" w:hAnsi="Arial" w:cs="Arial"/>
          <w:b/>
          <w:bCs/>
          <w:color w:val="333333"/>
          <w:sz w:val="27"/>
          <w:szCs w:val="27"/>
          <w:lang w:eastAsia="cs-CZ"/>
        </w:rPr>
        <w:t>Právo na výmaz</w:t>
      </w:r>
      <w:r w:rsidRPr="00CC5CBD">
        <w:rPr>
          <w:rFonts w:ascii="Arial" w:eastAsia="Times New Roman" w:hAnsi="Arial" w:cs="Arial"/>
          <w:color w:val="333333"/>
          <w:sz w:val="27"/>
          <w:szCs w:val="27"/>
          <w:lang w:eastAsia="cs-CZ"/>
        </w:rPr>
        <w:t> </w:t>
      </w:r>
      <w:r w:rsidRPr="00CC5CBD">
        <w:rPr>
          <w:rFonts w:ascii="Arial" w:eastAsia="Times New Roman" w:hAnsi="Arial" w:cs="Arial"/>
          <w:b/>
          <w:bCs/>
          <w:color w:val="333333"/>
          <w:sz w:val="27"/>
          <w:szCs w:val="27"/>
          <w:lang w:eastAsia="cs-CZ"/>
        </w:rPr>
        <w:t>osobních údajů</w:t>
      </w:r>
      <w:r w:rsidRPr="00CC5CBD">
        <w:rPr>
          <w:rFonts w:ascii="Arial" w:eastAsia="Times New Roman" w:hAnsi="Arial" w:cs="Arial"/>
          <w:color w:val="333333"/>
          <w:sz w:val="27"/>
          <w:szCs w:val="27"/>
          <w:lang w:eastAsia="cs-CZ"/>
        </w:rPr>
        <w:t> – uživatel má právo zažádat správce o výmaz či likvidaci jeho osobních údajů, které správce o uživateli zpracovává, pokud jsou splněny určité podmínky a uživatel o to požádá.</w:t>
      </w:r>
    </w:p>
    <w:p w14:paraId="384586D5" w14:textId="77777777" w:rsidR="00CC5CBD" w:rsidRPr="00CC5CBD" w:rsidRDefault="00CC5CBD" w:rsidP="00CC5CBD">
      <w:pPr>
        <w:shd w:val="clear" w:color="auto" w:fill="FFFFFF"/>
        <w:spacing w:after="300" w:line="240" w:lineRule="auto"/>
        <w:rPr>
          <w:rFonts w:ascii="Arial" w:eastAsia="Times New Roman" w:hAnsi="Arial" w:cs="Arial"/>
          <w:color w:val="333333"/>
          <w:sz w:val="27"/>
          <w:szCs w:val="27"/>
          <w:lang w:eastAsia="cs-CZ"/>
        </w:rPr>
      </w:pPr>
      <w:r w:rsidRPr="00CC5CBD">
        <w:rPr>
          <w:rFonts w:ascii="Arial" w:eastAsia="Times New Roman" w:hAnsi="Arial" w:cs="Arial"/>
          <w:b/>
          <w:bCs/>
          <w:color w:val="333333"/>
          <w:sz w:val="27"/>
          <w:szCs w:val="27"/>
          <w:lang w:eastAsia="cs-CZ"/>
        </w:rPr>
        <w:t>Právo na omezení zpracování osobních údajů - uživatel má právo, aby správce </w:t>
      </w:r>
      <w:r w:rsidRPr="00CC5CBD">
        <w:rPr>
          <w:rFonts w:ascii="Arial" w:eastAsia="Times New Roman" w:hAnsi="Arial" w:cs="Arial"/>
          <w:color w:val="333333"/>
          <w:sz w:val="27"/>
          <w:szCs w:val="27"/>
          <w:lang w:eastAsia="cs-CZ"/>
        </w:rPr>
        <w:t>v určitých</w:t>
      </w:r>
      <w:r w:rsidRPr="00CC5CBD">
        <w:rPr>
          <w:rFonts w:ascii="Arial" w:eastAsia="Times New Roman" w:hAnsi="Arial" w:cs="Arial"/>
          <w:b/>
          <w:bCs/>
          <w:color w:val="333333"/>
          <w:sz w:val="27"/>
          <w:szCs w:val="27"/>
          <w:lang w:eastAsia="cs-CZ"/>
        </w:rPr>
        <w:t> </w:t>
      </w:r>
      <w:r w:rsidRPr="00CC5CBD">
        <w:rPr>
          <w:rFonts w:ascii="Arial" w:eastAsia="Times New Roman" w:hAnsi="Arial" w:cs="Arial"/>
          <w:color w:val="333333"/>
          <w:sz w:val="27"/>
          <w:szCs w:val="27"/>
          <w:lang w:eastAsia="cs-CZ"/>
        </w:rPr>
        <w:t>případech</w:t>
      </w:r>
      <w:r w:rsidRPr="00CC5CBD">
        <w:rPr>
          <w:rFonts w:ascii="Arial" w:eastAsia="Times New Roman" w:hAnsi="Arial" w:cs="Arial"/>
          <w:b/>
          <w:bCs/>
          <w:color w:val="333333"/>
          <w:sz w:val="27"/>
          <w:szCs w:val="27"/>
          <w:lang w:eastAsia="cs-CZ"/>
        </w:rPr>
        <w:t> omezil zpracování osobních údajů uživatele</w:t>
      </w:r>
      <w:r w:rsidRPr="00CC5CBD">
        <w:rPr>
          <w:rFonts w:ascii="Arial" w:eastAsia="Times New Roman" w:hAnsi="Arial" w:cs="Arial"/>
          <w:color w:val="333333"/>
          <w:sz w:val="27"/>
          <w:szCs w:val="27"/>
          <w:lang w:eastAsia="cs-CZ"/>
        </w:rPr>
        <w:t>. Proti zpracování, které je založeno na oprávněných zájmech správce, třetí strany nebo je nezbytné pro splnění úkolu prováděného ve veřejném zájmu nebo při výkonu veřejné moci, má uživatel právo kdykoli vznést námitku.</w:t>
      </w:r>
    </w:p>
    <w:p w14:paraId="5E527AA2" w14:textId="77777777" w:rsidR="00CC5CBD" w:rsidRPr="00CC5CBD" w:rsidRDefault="00CC5CBD" w:rsidP="00CC5CBD">
      <w:pPr>
        <w:shd w:val="clear" w:color="auto" w:fill="FFFFFF"/>
        <w:spacing w:after="300" w:line="240" w:lineRule="auto"/>
        <w:rPr>
          <w:rFonts w:ascii="Arial" w:eastAsia="Times New Roman" w:hAnsi="Arial" w:cs="Arial"/>
          <w:color w:val="333333"/>
          <w:sz w:val="27"/>
          <w:szCs w:val="27"/>
          <w:lang w:eastAsia="cs-CZ"/>
        </w:rPr>
      </w:pPr>
      <w:r w:rsidRPr="00CC5CBD">
        <w:rPr>
          <w:rFonts w:ascii="Arial" w:eastAsia="Times New Roman" w:hAnsi="Arial" w:cs="Arial"/>
          <w:b/>
          <w:bCs/>
          <w:color w:val="333333"/>
          <w:sz w:val="27"/>
          <w:szCs w:val="27"/>
          <w:lang w:eastAsia="cs-CZ"/>
        </w:rPr>
        <w:t>Právo na přenositelnost</w:t>
      </w:r>
      <w:r w:rsidRPr="00CC5CBD">
        <w:rPr>
          <w:rFonts w:ascii="Arial" w:eastAsia="Times New Roman" w:hAnsi="Arial" w:cs="Arial"/>
          <w:color w:val="333333"/>
          <w:sz w:val="27"/>
          <w:szCs w:val="27"/>
          <w:lang w:eastAsia="cs-CZ"/>
        </w:rPr>
        <w:t> </w:t>
      </w:r>
      <w:r w:rsidRPr="00CC5CBD">
        <w:rPr>
          <w:rFonts w:ascii="Arial" w:eastAsia="Times New Roman" w:hAnsi="Arial" w:cs="Arial"/>
          <w:b/>
          <w:bCs/>
          <w:color w:val="333333"/>
          <w:sz w:val="27"/>
          <w:szCs w:val="27"/>
          <w:lang w:eastAsia="cs-CZ"/>
        </w:rPr>
        <w:t>údajů</w:t>
      </w:r>
      <w:r w:rsidRPr="00CC5CBD">
        <w:rPr>
          <w:rFonts w:ascii="Arial" w:eastAsia="Times New Roman" w:hAnsi="Arial" w:cs="Arial"/>
          <w:color w:val="333333"/>
          <w:sz w:val="27"/>
          <w:szCs w:val="27"/>
          <w:lang w:eastAsia="cs-CZ"/>
        </w:rPr>
        <w:t> – uživatel má možnost získat osobní údaje, které správci poskytl, v běžném a strojově čitelném formátu. Tyto údaje může následně předat jinému správci, nebo pokud je to technicky možné, žádat, aby si je správci předali mezi sebou.</w:t>
      </w:r>
    </w:p>
    <w:p w14:paraId="1D379037" w14:textId="77777777" w:rsidR="00CC5CBD" w:rsidRPr="00CC5CBD" w:rsidRDefault="00CC5CBD" w:rsidP="00CC5CBD">
      <w:pPr>
        <w:shd w:val="clear" w:color="auto" w:fill="FFFFFF"/>
        <w:spacing w:after="300" w:line="240" w:lineRule="auto"/>
        <w:rPr>
          <w:rFonts w:ascii="Arial" w:eastAsia="Times New Roman" w:hAnsi="Arial" w:cs="Arial"/>
          <w:color w:val="333333"/>
          <w:sz w:val="27"/>
          <w:szCs w:val="27"/>
          <w:lang w:eastAsia="cs-CZ"/>
        </w:rPr>
      </w:pPr>
      <w:r w:rsidRPr="00CC5CBD">
        <w:rPr>
          <w:rFonts w:ascii="Arial" w:eastAsia="Times New Roman" w:hAnsi="Arial" w:cs="Arial"/>
          <w:b/>
          <w:bCs/>
          <w:color w:val="333333"/>
          <w:sz w:val="27"/>
          <w:szCs w:val="27"/>
          <w:lang w:eastAsia="cs-CZ"/>
        </w:rPr>
        <w:t>Právo na odvolání souhlasu se zpracováním osobních údajů</w:t>
      </w:r>
      <w:r w:rsidRPr="00CC5CBD">
        <w:rPr>
          <w:rFonts w:ascii="Arial" w:eastAsia="Times New Roman" w:hAnsi="Arial" w:cs="Arial"/>
          <w:color w:val="333333"/>
          <w:sz w:val="27"/>
          <w:szCs w:val="27"/>
          <w:lang w:eastAsia="cs-CZ"/>
        </w:rPr>
        <w:t> – uživatel má právo svůj souhlas kdykoli odvolat, a to zcela nebo i částečně. Souhlas lze odvolat písemným oznámením zaslaným na adresu správce nebo na jeho e-mailovou adresu. Osobní údaje může správce zpracovávat pouze v rozsahu potřebných právních důvodů zpracování, tzn. zejména při plnění svých právních povinností nebo pro účely ochrany práv a právních nároků.</w:t>
      </w:r>
    </w:p>
    <w:p w14:paraId="77A44F04" w14:textId="77777777" w:rsidR="00CC5CBD" w:rsidRPr="00CC5CBD" w:rsidRDefault="00CC5CBD" w:rsidP="00CC5CBD">
      <w:pPr>
        <w:shd w:val="clear" w:color="auto" w:fill="FFFFFF"/>
        <w:spacing w:after="300" w:line="240" w:lineRule="auto"/>
        <w:rPr>
          <w:rFonts w:ascii="Arial" w:eastAsia="Times New Roman" w:hAnsi="Arial" w:cs="Arial"/>
          <w:color w:val="333333"/>
          <w:sz w:val="27"/>
          <w:szCs w:val="27"/>
          <w:lang w:eastAsia="cs-CZ"/>
        </w:rPr>
      </w:pPr>
      <w:r w:rsidRPr="00CC5CBD">
        <w:rPr>
          <w:rFonts w:ascii="Arial" w:eastAsia="Times New Roman" w:hAnsi="Arial" w:cs="Arial"/>
          <w:color w:val="333333"/>
          <w:sz w:val="27"/>
          <w:szCs w:val="27"/>
          <w:lang w:eastAsia="cs-CZ"/>
        </w:rPr>
        <w:t>V případě pochybností uživatele se zpracováním svých osobních údajů prováděné správcem, může podat stížnost přímo jemu, nebo se obrátit na Úřad pro ochranu osobních údajů, případně na soud.</w:t>
      </w:r>
    </w:p>
    <w:p w14:paraId="75783FC4" w14:textId="77777777" w:rsidR="00CF6DBA" w:rsidRDefault="00CF6DBA"/>
    <w:sectPr w:rsidR="00CF6DB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CBD"/>
    <w:rsid w:val="00214053"/>
    <w:rsid w:val="0041545C"/>
    <w:rsid w:val="00420668"/>
    <w:rsid w:val="00CC5CBD"/>
    <w:rsid w:val="00CF6DB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C7F88"/>
  <w15:docId w15:val="{0C9FCA9D-8FD3-428A-AD99-76590DE6C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link w:val="Nadpis1Char"/>
    <w:uiPriority w:val="9"/>
    <w:qFormat/>
    <w:rsid w:val="00CC5CB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link w:val="Nadpis2Char"/>
    <w:uiPriority w:val="9"/>
    <w:qFormat/>
    <w:rsid w:val="00CC5CBD"/>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3">
    <w:name w:val="heading 3"/>
    <w:basedOn w:val="Normln"/>
    <w:link w:val="Nadpis3Char"/>
    <w:uiPriority w:val="9"/>
    <w:qFormat/>
    <w:rsid w:val="00CC5CBD"/>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CC5CBD"/>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CC5CBD"/>
    <w:rPr>
      <w:rFonts w:ascii="Times New Roman" w:eastAsia="Times New Roman" w:hAnsi="Times New Roman" w:cs="Times New Roman"/>
      <w:b/>
      <w:bCs/>
      <w:sz w:val="36"/>
      <w:szCs w:val="36"/>
      <w:lang w:eastAsia="cs-CZ"/>
    </w:rPr>
  </w:style>
  <w:style w:type="character" w:customStyle="1" w:styleId="Nadpis3Char">
    <w:name w:val="Nadpis 3 Char"/>
    <w:basedOn w:val="Standardnpsmoodstavce"/>
    <w:link w:val="Nadpis3"/>
    <w:uiPriority w:val="9"/>
    <w:rsid w:val="00CC5CBD"/>
    <w:rPr>
      <w:rFonts w:ascii="Times New Roman" w:eastAsia="Times New Roman" w:hAnsi="Times New Roman" w:cs="Times New Roman"/>
      <w:b/>
      <w:bCs/>
      <w:sz w:val="27"/>
      <w:szCs w:val="27"/>
      <w:lang w:eastAsia="cs-CZ"/>
    </w:rPr>
  </w:style>
  <w:style w:type="paragraph" w:styleId="Normlnweb">
    <w:name w:val="Normal (Web)"/>
    <w:basedOn w:val="Normln"/>
    <w:uiPriority w:val="99"/>
    <w:semiHidden/>
    <w:unhideWhenUsed/>
    <w:rsid w:val="00CC5CBD"/>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CC5CBD"/>
    <w:rPr>
      <w:color w:val="0000FF"/>
      <w:u w:val="single"/>
    </w:rPr>
  </w:style>
  <w:style w:type="character" w:styleId="Siln">
    <w:name w:val="Strong"/>
    <w:basedOn w:val="Standardnpsmoodstavce"/>
    <w:uiPriority w:val="22"/>
    <w:qFormat/>
    <w:rsid w:val="00CC5CB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5438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528</Words>
  <Characters>3117</Characters>
  <Application>Microsoft Office Word</Application>
  <DocSecurity>0</DocSecurity>
  <Lines>25</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Matěj Machač</dc:creator>
  <cp:lastModifiedBy>Matěj Machač</cp:lastModifiedBy>
  <cp:revision>4</cp:revision>
  <dcterms:created xsi:type="dcterms:W3CDTF">2023-10-12T09:23:00Z</dcterms:created>
  <dcterms:modified xsi:type="dcterms:W3CDTF">2023-10-12T09:50:00Z</dcterms:modified>
</cp:coreProperties>
</file>